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7E78" w14:textId="4DCC8491" w:rsidR="00737282" w:rsidRPr="00D46379" w:rsidRDefault="00D46379" w:rsidP="00EA7A71">
      <w:pPr>
        <w:jc w:val="center"/>
        <w:rPr>
          <w:sz w:val="28"/>
          <w:szCs w:val="28"/>
        </w:rPr>
      </w:pPr>
      <w:r w:rsidRPr="00D46379">
        <w:rPr>
          <w:sz w:val="28"/>
          <w:szCs w:val="28"/>
          <w:lang w:val="en-US"/>
        </w:rPr>
        <w:t>B</w:t>
      </w:r>
      <w:r w:rsidRPr="00D46379">
        <w:rPr>
          <w:sz w:val="28"/>
          <w:szCs w:val="28"/>
        </w:rPr>
        <w:t>eloningsbeleid</w:t>
      </w:r>
      <w:r w:rsidRPr="00D46379">
        <w:rPr>
          <w:sz w:val="28"/>
          <w:szCs w:val="28"/>
        </w:rPr>
        <w:t xml:space="preserve"> </w:t>
      </w:r>
      <w:r w:rsidR="00EA7A71" w:rsidRPr="00D46379">
        <w:rPr>
          <w:sz w:val="28"/>
          <w:szCs w:val="28"/>
        </w:rPr>
        <w:t>(</w:t>
      </w:r>
      <w:r w:rsidRPr="00D46379">
        <w:rPr>
          <w:sz w:val="28"/>
          <w:szCs w:val="28"/>
        </w:rPr>
        <w:t>Remuneration policy</w:t>
      </w:r>
      <w:r w:rsidR="00EA7A71" w:rsidRPr="00D46379">
        <w:rPr>
          <w:sz w:val="28"/>
          <w:szCs w:val="28"/>
        </w:rPr>
        <w:t>)</w:t>
      </w:r>
    </w:p>
    <w:p w14:paraId="004A71AC" w14:textId="77777777" w:rsidR="00EA7A71" w:rsidRPr="00EA7A71" w:rsidRDefault="00EA7A71" w:rsidP="00EA7A71"/>
    <w:p w14:paraId="2EF5868A" w14:textId="79D0839C" w:rsidR="00EA7A71" w:rsidRPr="00EA7A71" w:rsidRDefault="00EA7A71" w:rsidP="00EA7A71">
      <w:pPr>
        <w:rPr>
          <w:lang w:val="en-US"/>
        </w:rPr>
      </w:pPr>
      <w:r w:rsidRPr="00EA7A71">
        <w:t>Bestuurders ontvangen geen beloning voor de door hen in hoedanigheid als bestuurder verrichte werkzaamheden, behoudens een vergoeding voor gemaakte onkosten en niet- bovenmatig vacatiegeld. Indien er een beloning aan bestuurders wordt betaald, wordt dit vermeld en toegelicht in de jaarrekening.</w:t>
      </w:r>
    </w:p>
    <w:sectPr w:rsidR="00EA7A71" w:rsidRPr="00EA7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71"/>
    <w:rsid w:val="00301CE6"/>
    <w:rsid w:val="00526EEE"/>
    <w:rsid w:val="00737282"/>
    <w:rsid w:val="00A724E7"/>
    <w:rsid w:val="00D46379"/>
    <w:rsid w:val="00EA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504069"/>
  <w15:chartTrackingRefBased/>
  <w15:docId w15:val="{17AFF8FF-B0D3-E04E-BDD6-7CEDD73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Medun (OSV)</dc:creator>
  <cp:keywords/>
  <dc:description/>
  <cp:lastModifiedBy>Dima Medun (OSV)</cp:lastModifiedBy>
  <cp:revision>2</cp:revision>
  <dcterms:created xsi:type="dcterms:W3CDTF">2023-06-21T19:09:00Z</dcterms:created>
  <dcterms:modified xsi:type="dcterms:W3CDTF">2023-06-21T19:09:00Z</dcterms:modified>
</cp:coreProperties>
</file>